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25pt;height:101.25pt">
            <v:imagedata r:id="rId5" r:href="rId6" croptop="15079f"/>
          </v:shape>
        </w:pict>
      </w: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Pr="00D05884" w:rsidRDefault="006116A2" w:rsidP="003D6D04">
      <w:pPr>
        <w:ind w:right="-81"/>
        <w:jc w:val="center"/>
        <w:rPr>
          <w:b/>
          <w:sz w:val="36"/>
          <w:szCs w:val="36"/>
        </w:rPr>
      </w:pPr>
      <w:r w:rsidRPr="00D05884">
        <w:rPr>
          <w:b/>
          <w:sz w:val="36"/>
          <w:szCs w:val="36"/>
        </w:rPr>
        <w:t xml:space="preserve">Проблемные ситуации </w:t>
      </w:r>
    </w:p>
    <w:p w:rsidR="006116A2" w:rsidRPr="00D05884" w:rsidRDefault="006116A2" w:rsidP="003D6D04">
      <w:pPr>
        <w:ind w:right="-81"/>
        <w:jc w:val="center"/>
        <w:rPr>
          <w:b/>
          <w:sz w:val="36"/>
          <w:szCs w:val="36"/>
        </w:rPr>
      </w:pPr>
      <w:r w:rsidRPr="00D05884">
        <w:rPr>
          <w:b/>
          <w:sz w:val="36"/>
          <w:szCs w:val="36"/>
        </w:rPr>
        <w:t xml:space="preserve"> по финансовой грамотности в ДОУ</w:t>
      </w:r>
    </w:p>
    <w:p w:rsidR="006116A2" w:rsidRPr="00D05884" w:rsidRDefault="006116A2" w:rsidP="003D6D04">
      <w:pPr>
        <w:ind w:right="-81"/>
        <w:jc w:val="center"/>
        <w:rPr>
          <w:b/>
          <w:sz w:val="36"/>
          <w:szCs w:val="36"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  <w:r>
        <w:pict>
          <v:shape id="_x0000_i1026" type="#_x0000_t75" alt="" style="width:449.25pt;height:198.75pt">
            <v:imagedata r:id="rId7" r:href="rId8" croptop="15064f" cropbottom="9451f"/>
          </v:shape>
        </w:pict>
      </w: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3D6D04">
      <w:pPr>
        <w:ind w:right="-81"/>
        <w:jc w:val="center"/>
        <w:rPr>
          <w:b/>
        </w:rPr>
      </w:pPr>
    </w:p>
    <w:p w:rsidR="006116A2" w:rsidRDefault="006116A2" w:rsidP="00D05884">
      <w:pPr>
        <w:ind w:right="-81"/>
        <w:rPr>
          <w:b/>
        </w:rPr>
      </w:pPr>
    </w:p>
    <w:p w:rsidR="006116A2" w:rsidRPr="0085614A" w:rsidRDefault="006116A2" w:rsidP="003D6D04">
      <w:pPr>
        <w:ind w:right="-81"/>
        <w:jc w:val="center"/>
        <w:rPr>
          <w:b/>
        </w:rPr>
      </w:pPr>
    </w:p>
    <w:p w:rsidR="006116A2" w:rsidRPr="00D05884" w:rsidRDefault="006116A2" w:rsidP="003D6D04">
      <w:pPr>
        <w:ind w:left="708" w:right="-81"/>
        <w:rPr>
          <w:b/>
        </w:rPr>
      </w:pPr>
      <w:r w:rsidRPr="0085614A">
        <w:rPr>
          <w:b/>
        </w:rPr>
        <w:t xml:space="preserve">                                         </w:t>
      </w:r>
      <w:r w:rsidRPr="00D05884">
        <w:rPr>
          <w:b/>
        </w:rPr>
        <w:t>«Кто купит больше?»</w:t>
      </w:r>
    </w:p>
    <w:p w:rsidR="006116A2" w:rsidRPr="00D05884" w:rsidRDefault="006116A2" w:rsidP="003D6D04">
      <w:pPr>
        <w:ind w:left="360" w:right="-81"/>
        <w:jc w:val="both"/>
      </w:pPr>
      <w:r w:rsidRPr="00D05884">
        <w:t>Пятачок и Ослик хотят сделать покупки в лесном магазине. У Пятачка купюра достоинством в 5 рублей, у Ослика – в 1 рубль.</w:t>
      </w:r>
    </w:p>
    <w:p w:rsidR="006116A2" w:rsidRPr="00D05884" w:rsidRDefault="006116A2" w:rsidP="003D6D04">
      <w:pPr>
        <w:ind w:left="360" w:right="-81"/>
        <w:jc w:val="both"/>
      </w:pPr>
      <w:r w:rsidRPr="00D05884">
        <w:t>Вопросы к детям:</w:t>
      </w:r>
    </w:p>
    <w:p w:rsidR="006116A2" w:rsidRPr="00D05884" w:rsidRDefault="006116A2" w:rsidP="003D6D04">
      <w:pPr>
        <w:numPr>
          <w:ilvl w:val="0"/>
          <w:numId w:val="1"/>
        </w:numPr>
        <w:suppressAutoHyphens w:val="0"/>
        <w:ind w:right="-81"/>
        <w:jc w:val="both"/>
      </w:pPr>
      <w:r w:rsidRPr="00D05884">
        <w:t>Кто купит больше товаров?</w:t>
      </w:r>
    </w:p>
    <w:p w:rsidR="006116A2" w:rsidRPr="00D05884" w:rsidRDefault="006116A2" w:rsidP="003D6D04">
      <w:pPr>
        <w:ind w:right="-81"/>
        <w:jc w:val="both"/>
      </w:pPr>
      <w:r w:rsidRPr="00D05884">
        <w:t>Возможные варианты ответов:</w:t>
      </w:r>
    </w:p>
    <w:p w:rsidR="006116A2" w:rsidRPr="00D05884" w:rsidRDefault="006116A2" w:rsidP="003D6D04">
      <w:pPr>
        <w:numPr>
          <w:ilvl w:val="0"/>
          <w:numId w:val="2"/>
        </w:numPr>
        <w:suppressAutoHyphens w:val="0"/>
        <w:ind w:right="-81"/>
        <w:jc w:val="both"/>
      </w:pPr>
      <w:r w:rsidRPr="00D05884">
        <w:t>Больше товаров купит Пятачок, потому что 5 рублей больше, чем 1 рубль.</w:t>
      </w:r>
    </w:p>
    <w:p w:rsidR="006116A2" w:rsidRPr="00D05884" w:rsidRDefault="006116A2" w:rsidP="003D6D04">
      <w:pPr>
        <w:numPr>
          <w:ilvl w:val="0"/>
          <w:numId w:val="2"/>
        </w:numPr>
        <w:suppressAutoHyphens w:val="0"/>
        <w:ind w:right="-81"/>
        <w:jc w:val="both"/>
      </w:pPr>
      <w:r w:rsidRPr="00D05884">
        <w:t>Меньше товаров купит Ослик, потому что 1 рубль, меньше, чем 5 рублей.</w:t>
      </w:r>
    </w:p>
    <w:p w:rsidR="006116A2" w:rsidRPr="00D05884" w:rsidRDefault="006116A2" w:rsidP="003D6D04">
      <w:pPr>
        <w:numPr>
          <w:ilvl w:val="0"/>
          <w:numId w:val="2"/>
        </w:numPr>
        <w:suppressAutoHyphens w:val="0"/>
        <w:ind w:right="-81"/>
        <w:jc w:val="both"/>
      </w:pPr>
      <w:r w:rsidRPr="00D05884">
        <w:t>Пятачок и Ослик купят одинаковое количество товаров.</w:t>
      </w:r>
    </w:p>
    <w:p w:rsidR="006116A2" w:rsidRPr="00D05884" w:rsidRDefault="006116A2" w:rsidP="003D6D04">
      <w:pPr>
        <w:ind w:right="-81" w:firstLine="360"/>
        <w:jc w:val="both"/>
      </w:pPr>
      <w:r w:rsidRPr="00D05884">
        <w:t>Решение проблемы. Дети рассматривают все варианты ответов и находят верными и первый и второй. Для доказательства правильности этих вариантов они сравнивают две купюры – 5 рублей и один рубль. Определяют, чем они похожи и чем отличаются. Одно из существенных отличий – достоинство монет. Монеты отличаются по достоинству: у Пятачка – 5 рублей, у Ослика – 1 рубль. Число 5 &gt;1. Значит на 5 рублей можно купить товаров больше, чем на 1 рубль.</w:t>
      </w:r>
    </w:p>
    <w:p w:rsidR="006116A2" w:rsidRPr="00D05884" w:rsidRDefault="006116A2" w:rsidP="003D6D04">
      <w:pPr>
        <w:ind w:right="-81"/>
        <w:jc w:val="both"/>
      </w:pPr>
      <w:r w:rsidRPr="00D05884">
        <w:tab/>
        <w:t>Вывод. Чем больше достоинство монеты (купюры), тем выше ее покупательная способность.</w:t>
      </w:r>
    </w:p>
    <w:p w:rsidR="006116A2" w:rsidRPr="00D05884" w:rsidRDefault="006116A2" w:rsidP="003D6D04">
      <w:pPr>
        <w:ind w:right="-81"/>
        <w:jc w:val="center"/>
      </w:pPr>
    </w:p>
    <w:p w:rsidR="006116A2" w:rsidRPr="00D05884" w:rsidRDefault="006116A2" w:rsidP="003D6D04">
      <w:pPr>
        <w:ind w:right="-81"/>
        <w:jc w:val="center"/>
        <w:rPr>
          <w:b/>
        </w:rPr>
      </w:pPr>
      <w:r w:rsidRPr="00D05884">
        <w:rPr>
          <w:b/>
        </w:rPr>
        <w:t>«Какие бывают товары»</w:t>
      </w:r>
    </w:p>
    <w:p w:rsidR="006116A2" w:rsidRPr="00D05884" w:rsidRDefault="006116A2" w:rsidP="003D6D04">
      <w:pPr>
        <w:ind w:right="-81" w:firstLine="708"/>
        <w:jc w:val="both"/>
      </w:pPr>
      <w:r w:rsidRPr="00D05884">
        <w:t xml:space="preserve">Гном Эконом рассказывает детям историю про товары. Жителей страны Экономии называют товарами. Встретились как-то самые разные товары и решили построить улицы. Построили они три улицы, но никак не могли придумать им названия. </w:t>
      </w:r>
    </w:p>
    <w:p w:rsidR="006116A2" w:rsidRPr="00D05884" w:rsidRDefault="006116A2" w:rsidP="003D6D04">
      <w:pPr>
        <w:ind w:right="-81"/>
        <w:jc w:val="both"/>
      </w:pPr>
      <w:r w:rsidRPr="00D05884">
        <w:tab/>
        <w:t>На первой улице жили столы, стулья, диваны, на второй – куртки, пальто, костюмы, а на третьей – туфли, сапоги, ботинки.</w:t>
      </w:r>
    </w:p>
    <w:p w:rsidR="006116A2" w:rsidRPr="00D05884" w:rsidRDefault="006116A2" w:rsidP="003D6D04">
      <w:pPr>
        <w:ind w:right="-81"/>
        <w:jc w:val="both"/>
      </w:pPr>
      <w:r w:rsidRPr="00D05884">
        <w:tab/>
        <w:t>Вопрос к детям:</w:t>
      </w:r>
    </w:p>
    <w:p w:rsidR="006116A2" w:rsidRPr="00D05884" w:rsidRDefault="006116A2" w:rsidP="003D6D04">
      <w:pPr>
        <w:numPr>
          <w:ilvl w:val="0"/>
          <w:numId w:val="1"/>
        </w:numPr>
        <w:suppressAutoHyphens w:val="0"/>
        <w:ind w:right="-81"/>
        <w:jc w:val="both"/>
      </w:pPr>
      <w:r w:rsidRPr="00D05884">
        <w:t>Как можно назвать каждую из трех улиц?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both"/>
      </w:pPr>
      <w:r w:rsidRPr="00D05884">
        <w:t>Решение проблемы. Чтобы определить существенное различие между товарами, воспитатель задает вопрос: «Как можно одним словом назвать товары, которые живут на первой (второй и третьей) улице?» Уточнив, что товары по их назначению разделились на три улицы ( на первой улице – мебель, на второй – одежда, на третьей – обувь), дети придумывают названия улиц. Делается вывод о разнообразии товаров.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both"/>
      </w:pPr>
      <w:r w:rsidRPr="00D05884">
        <w:tab/>
        <w:t>Аналогично разыгрывается ситуация с товарами промышленного, сельскохозяйственного производства, культурно-бытового назначения. На каждой улице (складе, базе) могут «жить» товары только одного вида. Затем дети самостоятельно называют разные товары и определяют, на какой улице они не могут «жить».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</w:pP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center"/>
        <w:rPr>
          <w:b/>
        </w:rPr>
      </w:pPr>
      <w:r w:rsidRPr="00D05884">
        <w:rPr>
          <w:b/>
        </w:rPr>
        <w:t>«Как поступить»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both"/>
      </w:pPr>
      <w:r w:rsidRPr="00D05884">
        <w:t>В супермаркет завезли разные конфеты: «Белочка», «Ласточка», «Василек» и др. Продавец красиво их разложил, а ценники расставить забыл.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both"/>
      </w:pPr>
      <w:r w:rsidRPr="00D05884">
        <w:t>* Как ты поступишь?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both"/>
      </w:pPr>
      <w:r w:rsidRPr="00D05884">
        <w:t>1. Вежливо спросишь цену выбранных тобою конфет?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both"/>
      </w:pPr>
      <w:r w:rsidRPr="00D05884">
        <w:t>2. молча уйдешь в другой магазин?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both"/>
      </w:pPr>
      <w:r w:rsidRPr="00D05884">
        <w:t>3. Спокойно попросишь продавца поставить ценники?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both"/>
      </w:pPr>
      <w:r w:rsidRPr="00D05884">
        <w:t>Разрешая проблемную ситуацию, дети отмечают, что могут быть выполнены все три варианта. Но наиболее правильный (удачный) – третий: «Если поставить ценники, то другие покупатели уже не будут о цене спрашивать».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both"/>
      </w:pPr>
      <w:r w:rsidRPr="00D05884">
        <w:t>Дети уточняют знания о видах товаров, ценах, у них воспитываются навыки и привычки культурного поведения.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</w:pPr>
    </w:p>
    <w:p w:rsidR="006116A2" w:rsidRPr="00D05884" w:rsidRDefault="006116A2" w:rsidP="003D6D04">
      <w:pPr>
        <w:tabs>
          <w:tab w:val="left" w:pos="720"/>
          <w:tab w:val="left" w:pos="900"/>
        </w:tabs>
        <w:ind w:right="-81" w:firstLine="360"/>
        <w:jc w:val="center"/>
        <w:rPr>
          <w:b/>
        </w:rPr>
      </w:pPr>
      <w:r w:rsidRPr="00D05884">
        <w:rPr>
          <w:b/>
        </w:rPr>
        <w:t>«Где продается товар»</w:t>
      </w:r>
    </w:p>
    <w:p w:rsidR="006116A2" w:rsidRPr="00D05884" w:rsidRDefault="006116A2" w:rsidP="003D6D04">
      <w:pPr>
        <w:tabs>
          <w:tab w:val="left" w:pos="720"/>
          <w:tab w:val="left" w:pos="900"/>
        </w:tabs>
        <w:ind w:right="-81"/>
        <w:jc w:val="both"/>
      </w:pPr>
      <w:r w:rsidRPr="00D05884">
        <w:tab/>
        <w:t>Лесовичок пригласил к себе в гости лесных друзей. Лисичка подарила ему цветы, зайчик – морковку и капусту, а мудрый ежик – игру-головоломку.</w:t>
      </w:r>
    </w:p>
    <w:p w:rsidR="006116A2" w:rsidRPr="00D05884" w:rsidRDefault="006116A2" w:rsidP="003D6D04">
      <w:pPr>
        <w:ind w:right="-81"/>
        <w:jc w:val="both"/>
      </w:pPr>
      <w:r w:rsidRPr="00D05884">
        <w:t>Вопросы к детям:</w:t>
      </w:r>
    </w:p>
    <w:p w:rsidR="006116A2" w:rsidRPr="00D05884" w:rsidRDefault="006116A2" w:rsidP="003D6D04">
      <w:pPr>
        <w:numPr>
          <w:ilvl w:val="0"/>
          <w:numId w:val="1"/>
        </w:numPr>
        <w:suppressAutoHyphens w:val="0"/>
        <w:ind w:right="-81"/>
        <w:jc w:val="both"/>
      </w:pPr>
      <w:r w:rsidRPr="00D05884">
        <w:t>В каких магазинах звери купили свой товар? Почему?</w:t>
      </w:r>
    </w:p>
    <w:p w:rsidR="006116A2" w:rsidRPr="00D05884" w:rsidRDefault="006116A2" w:rsidP="003D6D04">
      <w:pPr>
        <w:tabs>
          <w:tab w:val="left" w:pos="720"/>
        </w:tabs>
        <w:ind w:right="-81"/>
        <w:jc w:val="both"/>
      </w:pPr>
      <w:r w:rsidRPr="00D05884">
        <w:t>Постепенно знания детей о профессии продавца 9кассира0, о способах приобретения покупки в магазине систематизируются и обобщаются. У детей воспитываются уважение к труду людей этой профессии, бережное отношение к вещам.</w:t>
      </w:r>
    </w:p>
    <w:p w:rsidR="006116A2" w:rsidRPr="00D05884" w:rsidRDefault="006116A2" w:rsidP="00192488">
      <w:pPr>
        <w:pStyle w:val="NormalWeb"/>
        <w:shd w:val="clear" w:color="auto" w:fill="FFFFFF"/>
        <w:spacing w:before="0" w:after="0"/>
      </w:pPr>
      <w:r w:rsidRPr="00D05884">
        <w:rPr>
          <w:rStyle w:val="Strong"/>
        </w:rPr>
        <w:t>Ситуация 1.</w:t>
      </w:r>
    </w:p>
    <w:p w:rsidR="006116A2" w:rsidRPr="00D05884" w:rsidRDefault="006116A2" w:rsidP="00192488">
      <w:pPr>
        <w:pStyle w:val="NormalWeb"/>
        <w:shd w:val="clear" w:color="auto" w:fill="FFFFFF"/>
        <w:spacing w:before="0" w:after="0"/>
      </w:pPr>
      <w:r w:rsidRPr="00D05884">
        <w:rPr>
          <w:rStyle w:val="Strong"/>
        </w:rPr>
        <w:t>Материалы:</w:t>
      </w:r>
      <w:r w:rsidRPr="00D05884">
        <w:rPr>
          <w:rStyle w:val="apple-converted-space"/>
          <w:b/>
          <w:bCs/>
        </w:rPr>
        <w:t> </w:t>
      </w:r>
      <w:r w:rsidRPr="00D05884">
        <w:t>коллаж с соответствующими картинками (семья, украшения, наручные часы, сотовый телефон, аквариумные рыбки)</w:t>
      </w:r>
    </w:p>
    <w:p w:rsidR="006116A2" w:rsidRPr="00D05884" w:rsidRDefault="006116A2" w:rsidP="00192488">
      <w:pPr>
        <w:pStyle w:val="NormalWeb"/>
        <w:shd w:val="clear" w:color="auto" w:fill="FFFFFF"/>
        <w:spacing w:before="0" w:after="0"/>
      </w:pPr>
      <w:r w:rsidRPr="00D05884">
        <w:t>В одной семье живут, папа, мама, дочь и сын. Папа и мама работают, дочь – студентка, сын – школьник. Как-то раз подсчитали они свой семейный доход и купили то, что каждый хотел: маме – украшения, папе – наручные часы, дочери – сотовый телефон, сыну – аквариумных рыбок. Потратили все деньги. Правильно ли они поступили?</w:t>
      </w:r>
      <w:r w:rsidRPr="00D05884">
        <w:rPr>
          <w:rStyle w:val="apple-converted-space"/>
        </w:rPr>
        <w:t> </w:t>
      </w:r>
      <w:r w:rsidRPr="00D05884">
        <w:rPr>
          <w:rStyle w:val="Emphasis"/>
        </w:rPr>
        <w:t>(Ответы детей.)</w:t>
      </w:r>
    </w:p>
    <w:p w:rsidR="006116A2" w:rsidRPr="00D05884" w:rsidRDefault="006116A2" w:rsidP="00192488">
      <w:pPr>
        <w:pStyle w:val="NormalWeb"/>
        <w:shd w:val="clear" w:color="auto" w:fill="FFFFFF"/>
        <w:spacing w:before="0" w:after="0"/>
      </w:pPr>
      <w:r w:rsidRPr="00D05884">
        <w:rPr>
          <w:rStyle w:val="Strong"/>
        </w:rPr>
        <w:t>Ситуация 2.</w:t>
      </w:r>
    </w:p>
    <w:p w:rsidR="006116A2" w:rsidRPr="00D05884" w:rsidRDefault="006116A2" w:rsidP="00D05884">
      <w:pPr>
        <w:pStyle w:val="NormalWeb"/>
        <w:shd w:val="clear" w:color="auto" w:fill="FFFFFF"/>
        <w:spacing w:before="0" w:after="0"/>
        <w:jc w:val="both"/>
      </w:pPr>
      <w:r w:rsidRPr="00D05884">
        <w:rPr>
          <w:rStyle w:val="Strong"/>
        </w:rPr>
        <w:t>Материалы:</w:t>
      </w:r>
      <w:r w:rsidRPr="00D05884">
        <w:rPr>
          <w:rStyle w:val="apple-converted-space"/>
          <w:b/>
          <w:bCs/>
        </w:rPr>
        <w:t> </w:t>
      </w:r>
      <w:r w:rsidRPr="00D05884">
        <w:t>сюжетная картинка.</w:t>
      </w:r>
    </w:p>
    <w:p w:rsidR="006116A2" w:rsidRPr="00D05884" w:rsidRDefault="006116A2" w:rsidP="00D05884">
      <w:pPr>
        <w:pStyle w:val="NormalWeb"/>
        <w:shd w:val="clear" w:color="auto" w:fill="FFFFFF"/>
        <w:spacing w:before="0" w:after="0"/>
        <w:jc w:val="both"/>
      </w:pPr>
      <w:r w:rsidRPr="00D05884">
        <w:t>Брат с сестрой зашли в магазин «Игрушки», чтобы по подходящей цене купить конструктор на деньги, которые им дали родители. Но на товарах не было ценников. Как им поступить?</w:t>
      </w:r>
      <w:r w:rsidRPr="00D05884">
        <w:rPr>
          <w:rStyle w:val="apple-converted-space"/>
        </w:rPr>
        <w:t> </w:t>
      </w:r>
      <w:r w:rsidRPr="00D05884">
        <w:rPr>
          <w:rStyle w:val="Emphasis"/>
        </w:rPr>
        <w:t>(Ответы детей)</w:t>
      </w:r>
    </w:p>
    <w:p w:rsidR="006116A2" w:rsidRPr="00D05884" w:rsidRDefault="006116A2" w:rsidP="00D05884">
      <w:pPr>
        <w:pStyle w:val="NormalWeb"/>
        <w:shd w:val="clear" w:color="auto" w:fill="FFFFFF"/>
        <w:spacing w:before="0" w:after="0"/>
        <w:jc w:val="both"/>
      </w:pPr>
      <w:r w:rsidRPr="00D05884">
        <w:rPr>
          <w:rStyle w:val="Strong"/>
        </w:rPr>
        <w:t xml:space="preserve"> (В.)</w:t>
      </w:r>
      <w:r w:rsidRPr="00D05884">
        <w:rPr>
          <w:rStyle w:val="apple-converted-space"/>
        </w:rPr>
        <w:t> </w:t>
      </w:r>
      <w:r w:rsidRPr="00D05884">
        <w:t>Нам пора возвращаться назад. Я приглашаю вас снова сесть в автобус.</w:t>
      </w:r>
    </w:p>
    <w:p w:rsidR="006116A2" w:rsidRPr="00D05884" w:rsidRDefault="006116A2" w:rsidP="00D05884">
      <w:pPr>
        <w:pStyle w:val="NormalWeb"/>
        <w:shd w:val="clear" w:color="auto" w:fill="FFFFFF"/>
        <w:spacing w:before="0" w:after="0"/>
        <w:jc w:val="both"/>
      </w:pPr>
      <w:r w:rsidRPr="00D05884">
        <w:rPr>
          <w:rStyle w:val="Emphasis"/>
        </w:rPr>
        <w:t>(Дети садятся в «автобус»)</w:t>
      </w:r>
    </w:p>
    <w:p w:rsidR="006116A2" w:rsidRPr="00D05884" w:rsidRDefault="006116A2" w:rsidP="00D05884">
      <w:pPr>
        <w:pStyle w:val="NormalWeb"/>
        <w:shd w:val="clear" w:color="auto" w:fill="FFFFFF"/>
        <w:spacing w:before="0" w:after="0"/>
        <w:jc w:val="both"/>
      </w:pPr>
      <w:r w:rsidRPr="00D05884">
        <w:rPr>
          <w:rStyle w:val="Strong"/>
        </w:rPr>
        <w:t>В.</w:t>
      </w:r>
      <w:r w:rsidRPr="00D05884">
        <w:rPr>
          <w:rStyle w:val="apple-converted-space"/>
        </w:rPr>
        <w:t> </w:t>
      </w:r>
      <w:r w:rsidRPr="00D05884">
        <w:t>Мы выяснили, что у каждого человека много разных потребностей. А почему не получается каждому из нас иметь все, что хотим? (Ответы детей)</w:t>
      </w:r>
    </w:p>
    <w:p w:rsidR="006116A2" w:rsidRPr="00D05884" w:rsidRDefault="006116A2" w:rsidP="00D05884">
      <w:pPr>
        <w:pStyle w:val="NormalWeb"/>
        <w:shd w:val="clear" w:color="auto" w:fill="FFFFFF"/>
        <w:spacing w:before="0" w:after="0"/>
        <w:jc w:val="both"/>
      </w:pPr>
      <w:r w:rsidRPr="00D05884">
        <w:rPr>
          <w:rStyle w:val="Emphasis"/>
        </w:rPr>
        <w:t>Появляется Гном-эконом, благодарит детей за их активную работу, правильные ответы. Дарит детям призы.</w:t>
      </w:r>
    </w:p>
    <w:p w:rsidR="006116A2" w:rsidRPr="00D05884" w:rsidRDefault="006116A2" w:rsidP="00D05884">
      <w:pPr>
        <w:tabs>
          <w:tab w:val="left" w:pos="720"/>
        </w:tabs>
        <w:ind w:right="-81"/>
        <w:jc w:val="both"/>
      </w:pPr>
    </w:p>
    <w:p w:rsidR="006116A2" w:rsidRPr="00D05884" w:rsidRDefault="006116A2" w:rsidP="00F10537">
      <w:pPr>
        <w:pStyle w:val="NormalWeb"/>
        <w:shd w:val="clear" w:color="auto" w:fill="FFFFFF"/>
        <w:spacing w:before="0" w:after="0"/>
      </w:pPr>
      <w:r w:rsidRPr="00D05884">
        <w:rPr>
          <w:rStyle w:val="Strong"/>
        </w:rPr>
        <w:t>Ситуация 3.  «</w:t>
      </w:r>
      <w:r w:rsidRPr="00D05884">
        <w:t>Выбор альтернатив»</w:t>
      </w:r>
    </w:p>
    <w:p w:rsidR="006116A2" w:rsidRPr="00D05884" w:rsidRDefault="006116A2" w:rsidP="00D05884">
      <w:pPr>
        <w:suppressAutoHyphens w:val="0"/>
        <w:ind w:firstLine="708"/>
        <w:jc w:val="both"/>
        <w:rPr>
          <w:lang w:eastAsia="ru-RU"/>
        </w:rPr>
      </w:pPr>
      <w:r w:rsidRPr="00D05884">
        <w:rPr>
          <w:lang w:eastAsia="ru-RU"/>
        </w:rPr>
        <w:t xml:space="preserve">Представлена проблема. “Вы держите свои сбережения в виде срочного вклада в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банке и не очень любите рисковать. Неожиданно вы узнаете, что банк резко поднял процентные ставки (выше рыночного уровня). В этой ситуации вам </w:t>
      </w:r>
      <w:r>
        <w:rPr>
          <w:lang w:eastAsia="ru-RU"/>
        </w:rPr>
        <w:t xml:space="preserve"> </w:t>
      </w:r>
      <w:r w:rsidRPr="00D05884">
        <w:rPr>
          <w:lang w:eastAsia="ru-RU"/>
        </w:rPr>
        <w:t xml:space="preserve">лучше...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1. Положить еще больше денег в банк – это же очень выгодно.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2. Забрать деньги из банка.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3. Ничего не делать, ведь у вас на руках договор, в котором четко написан </w:t>
      </w:r>
      <w:r>
        <w:rPr>
          <w:lang w:eastAsia="ru-RU"/>
        </w:rPr>
        <w:t xml:space="preserve"> </w:t>
      </w:r>
      <w:r w:rsidRPr="00D05884">
        <w:rPr>
          <w:lang w:eastAsia="ru-RU"/>
        </w:rPr>
        <w:t xml:space="preserve">полагающийся вам процент.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4. Оставить все как есть, повышение ставок явно кратковременно”. </w:t>
      </w:r>
    </w:p>
    <w:p w:rsidR="006116A2" w:rsidRPr="00D05884" w:rsidRDefault="006116A2" w:rsidP="00D05884">
      <w:pPr>
        <w:suppressAutoHyphens w:val="0"/>
        <w:ind w:firstLine="708"/>
        <w:jc w:val="both"/>
        <w:rPr>
          <w:lang w:eastAsia="ru-RU"/>
        </w:rPr>
      </w:pPr>
      <w:r w:rsidRPr="00D05884">
        <w:rPr>
          <w:lang w:eastAsia="ru-RU"/>
        </w:rPr>
        <w:t xml:space="preserve">В ходе обсуждения в группах, </w:t>
      </w:r>
      <w:r>
        <w:rPr>
          <w:lang w:eastAsia="ru-RU"/>
        </w:rPr>
        <w:t>дети</w:t>
      </w:r>
      <w:r w:rsidRPr="00D05884">
        <w:rPr>
          <w:lang w:eastAsia="ru-RU"/>
        </w:rPr>
        <w:t xml:space="preserve"> должны подойти (здесь обязательна  направляющая помощь) к определённым выводам.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>Задание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Решение задачи на определение процентов по вкладам.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Условие задачи: “Банк “А” и банк “В” предлагают своим клиентам процентные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ставки по сберегательным счетам на уровне в среднем 40% годовых. Банк “В”  начисляет проценты раз в год, а банк “А” ежеквартально, то есть 4 раза в год.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Сколько получат вкладчики каждого банка через год, если они положили по 10  000 рублей?”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Каждая из команд предлагает своё решение задачи, приводя доводы и доказывая  свою точку зрения. </w:t>
      </w:r>
    </w:p>
    <w:p w:rsidR="006116A2" w:rsidRPr="00D05884" w:rsidRDefault="006116A2" w:rsidP="00D05884">
      <w:pPr>
        <w:suppressAutoHyphens w:val="0"/>
        <w:jc w:val="both"/>
        <w:rPr>
          <w:lang w:eastAsia="ru-RU"/>
        </w:rPr>
      </w:pPr>
      <w:r w:rsidRPr="00D05884">
        <w:rPr>
          <w:lang w:eastAsia="ru-RU"/>
        </w:rPr>
        <w:t xml:space="preserve">Подведение итогов. </w:t>
      </w:r>
    </w:p>
    <w:p w:rsidR="006116A2" w:rsidRPr="00D05884" w:rsidRDefault="006116A2" w:rsidP="00D05884">
      <w:pPr>
        <w:tabs>
          <w:tab w:val="left" w:pos="720"/>
        </w:tabs>
        <w:ind w:right="-81"/>
        <w:jc w:val="both"/>
        <w:rPr>
          <w:b/>
        </w:rPr>
      </w:pPr>
    </w:p>
    <w:p w:rsidR="006116A2" w:rsidRPr="00D05884" w:rsidRDefault="006116A2" w:rsidP="00D05884">
      <w:pPr>
        <w:tabs>
          <w:tab w:val="left" w:pos="720"/>
        </w:tabs>
        <w:ind w:right="-81"/>
        <w:jc w:val="both"/>
        <w:rPr>
          <w:b/>
        </w:rPr>
      </w:pPr>
    </w:p>
    <w:p w:rsidR="006116A2" w:rsidRPr="00D05884" w:rsidRDefault="006116A2" w:rsidP="00D05884">
      <w:pPr>
        <w:tabs>
          <w:tab w:val="left" w:pos="720"/>
        </w:tabs>
        <w:ind w:right="-81"/>
        <w:jc w:val="both"/>
        <w:rPr>
          <w:b/>
        </w:rPr>
      </w:pPr>
    </w:p>
    <w:p w:rsidR="006116A2" w:rsidRPr="00D05884" w:rsidRDefault="006116A2" w:rsidP="00D05884">
      <w:pPr>
        <w:tabs>
          <w:tab w:val="left" w:pos="720"/>
        </w:tabs>
        <w:ind w:right="-81"/>
        <w:jc w:val="both"/>
        <w:rPr>
          <w:b/>
        </w:rPr>
      </w:pPr>
    </w:p>
    <w:p w:rsidR="006116A2" w:rsidRPr="00D05884" w:rsidRDefault="006116A2" w:rsidP="00D05884">
      <w:pPr>
        <w:tabs>
          <w:tab w:val="left" w:pos="720"/>
        </w:tabs>
        <w:ind w:right="-81"/>
        <w:jc w:val="both"/>
        <w:rPr>
          <w:b/>
        </w:rPr>
      </w:pPr>
    </w:p>
    <w:p w:rsidR="006116A2" w:rsidRPr="00D05884" w:rsidRDefault="006116A2" w:rsidP="00192488">
      <w:pPr>
        <w:tabs>
          <w:tab w:val="left" w:pos="720"/>
        </w:tabs>
        <w:ind w:right="-81"/>
        <w:rPr>
          <w:b/>
        </w:rPr>
      </w:pPr>
    </w:p>
    <w:p w:rsidR="006116A2" w:rsidRPr="00D05884" w:rsidRDefault="006116A2" w:rsidP="00192488">
      <w:pPr>
        <w:tabs>
          <w:tab w:val="left" w:pos="720"/>
        </w:tabs>
        <w:ind w:right="-81"/>
        <w:rPr>
          <w:b/>
        </w:rPr>
      </w:pPr>
    </w:p>
    <w:p w:rsidR="006116A2" w:rsidRPr="00D05884" w:rsidRDefault="006116A2" w:rsidP="00192488">
      <w:pPr>
        <w:tabs>
          <w:tab w:val="left" w:pos="720"/>
        </w:tabs>
        <w:ind w:right="-81"/>
        <w:rPr>
          <w:b/>
        </w:rPr>
      </w:pPr>
    </w:p>
    <w:p w:rsidR="006116A2" w:rsidRPr="00D05884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ind w:right="-81"/>
        <w:rPr>
          <w:b/>
        </w:rPr>
      </w:pPr>
    </w:p>
    <w:p w:rsidR="006116A2" w:rsidRPr="0085614A" w:rsidRDefault="006116A2" w:rsidP="003D6D04">
      <w:pPr>
        <w:tabs>
          <w:tab w:val="left" w:pos="720"/>
        </w:tabs>
        <w:ind w:right="-81"/>
        <w:jc w:val="both"/>
        <w:rPr>
          <w:b/>
        </w:rPr>
      </w:pPr>
      <w:r w:rsidRPr="0085614A">
        <w:rPr>
          <w:b/>
        </w:rPr>
        <w:t xml:space="preserve"> </w:t>
      </w:r>
    </w:p>
    <w:p w:rsidR="006116A2" w:rsidRDefault="006116A2"/>
    <w:sectPr w:rsidR="006116A2" w:rsidSect="00C7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A21"/>
    <w:multiLevelType w:val="hybridMultilevel"/>
    <w:tmpl w:val="00B8E6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A7BFA"/>
    <w:multiLevelType w:val="hybridMultilevel"/>
    <w:tmpl w:val="3B98B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04"/>
    <w:rsid w:val="00192488"/>
    <w:rsid w:val="002150C1"/>
    <w:rsid w:val="003D6D04"/>
    <w:rsid w:val="00530C0E"/>
    <w:rsid w:val="006116A2"/>
    <w:rsid w:val="00661CA6"/>
    <w:rsid w:val="007A3069"/>
    <w:rsid w:val="0085614A"/>
    <w:rsid w:val="00C75D07"/>
    <w:rsid w:val="00CA23E9"/>
    <w:rsid w:val="00D05884"/>
    <w:rsid w:val="00F10537"/>
    <w:rsid w:val="00F1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248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Emphasis">
    <w:name w:val="Emphasis"/>
    <w:basedOn w:val="DefaultParagraphFont"/>
    <w:uiPriority w:val="99"/>
    <w:qFormat/>
    <w:rsid w:val="0019248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9248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924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hool6.mogilev.by/images/finansowaya_gramotnos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kazkasad.ucoz.ru/121/1_5b6bf43351d8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842</Words>
  <Characters>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2018-11-04T14:19:00Z</cp:lastPrinted>
  <dcterms:created xsi:type="dcterms:W3CDTF">2018-11-03T02:04:00Z</dcterms:created>
  <dcterms:modified xsi:type="dcterms:W3CDTF">2018-11-04T14:20:00Z</dcterms:modified>
</cp:coreProperties>
</file>