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E6" w:rsidRPr="00597240" w:rsidRDefault="004047E6" w:rsidP="00404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240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</w:t>
      </w:r>
    </w:p>
    <w:p w:rsidR="004047E6" w:rsidRPr="00597240" w:rsidRDefault="004047E6" w:rsidP="00404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7E6" w:rsidRPr="00597240" w:rsidRDefault="004047E6" w:rsidP="00404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724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47E6" w:rsidRDefault="004047E6" w:rsidP="0040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7E6" w:rsidRPr="00966A75" w:rsidRDefault="004047E6" w:rsidP="0040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6A75">
        <w:rPr>
          <w:rFonts w:ascii="Times New Roman" w:hAnsi="Times New Roman"/>
          <w:sz w:val="28"/>
          <w:szCs w:val="28"/>
        </w:rPr>
        <w:t xml:space="preserve">Наименования </w:t>
      </w:r>
      <w:r w:rsidRPr="00966A75">
        <w:rPr>
          <w:rFonts w:ascii="Times New Roman" w:hAnsi="Times New Roman"/>
          <w:b/>
          <w:sz w:val="28"/>
          <w:szCs w:val="28"/>
          <w:u w:val="single"/>
        </w:rPr>
        <w:t>и уставы образовательных учреждений</w:t>
      </w:r>
      <w:r w:rsidRPr="00966A75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Федеральным законом </w:t>
      </w:r>
      <w:r w:rsidRPr="00966A75">
        <w:rPr>
          <w:rFonts w:ascii="Times New Roman" w:hAnsi="Times New Roman"/>
          <w:b/>
          <w:sz w:val="28"/>
          <w:szCs w:val="28"/>
          <w:u w:val="single"/>
        </w:rPr>
        <w:t>не позднее 1 января 2016 года</w:t>
      </w:r>
      <w:r w:rsidRPr="00966A75">
        <w:rPr>
          <w:rFonts w:ascii="Times New Roman" w:hAnsi="Times New Roman"/>
          <w:sz w:val="28"/>
          <w:szCs w:val="28"/>
        </w:rPr>
        <w:t xml:space="preserve"> … (п.5 ст.108)</w:t>
      </w:r>
      <w:r>
        <w:rPr>
          <w:rFonts w:ascii="Times New Roman" w:hAnsi="Times New Roman"/>
          <w:sz w:val="28"/>
          <w:szCs w:val="28"/>
        </w:rPr>
        <w:t>.</w:t>
      </w:r>
    </w:p>
    <w:p w:rsidR="004047E6" w:rsidRDefault="004047E6" w:rsidP="00404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7E6" w:rsidRPr="00966A75" w:rsidRDefault="004047E6" w:rsidP="0040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6A75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29.12.2012 № 273-ФЗ в уставе образовательной организации должна быть следующая информация (</w:t>
      </w:r>
      <w:r w:rsidRPr="00966A75">
        <w:rPr>
          <w:rFonts w:ascii="Times New Roman" w:hAnsi="Times New Roman"/>
          <w:b/>
          <w:sz w:val="28"/>
          <w:szCs w:val="28"/>
          <w:u w:val="single"/>
        </w:rPr>
        <w:t>наряду с информацией, предусмотренной законодательством Российской Федерации</w:t>
      </w:r>
      <w:r w:rsidRPr="00966A75">
        <w:rPr>
          <w:rFonts w:ascii="Times New Roman" w:hAnsi="Times New Roman"/>
          <w:sz w:val="28"/>
          <w:szCs w:val="28"/>
        </w:rPr>
        <w:t>)</w:t>
      </w:r>
    </w:p>
    <w:p w:rsidR="004047E6" w:rsidRDefault="004047E6" w:rsidP="0040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90"/>
        <w:gridCol w:w="1694"/>
        <w:gridCol w:w="8458"/>
      </w:tblGrid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5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5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55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Что определяет УСТАВ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ст., п., </w:t>
            </w:r>
            <w:proofErr w:type="spellStart"/>
            <w:r w:rsidRPr="00E4554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45547">
              <w:rPr>
                <w:rFonts w:ascii="Times New Roman" w:hAnsi="Times New Roman"/>
                <w:sz w:val="24"/>
                <w:szCs w:val="24"/>
              </w:rPr>
              <w:t>. 273-ФЗ</w:t>
            </w:r>
          </w:p>
        </w:tc>
        <w:tc>
          <w:tcPr>
            <w:tcW w:w="8505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Содержание нормы 273-ФЗ</w:t>
            </w: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1) тип образовательной организации;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2) учредитель или учредители образовательной организации;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3) виды реализуемых образовательных программ с указанием уровня образования и (или) направленности;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4) структура и компетенция органов управления образовательной организацией, порядок их формирования и сроки полномочий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п.2 ст.25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уставе образовательной организации должна содержаться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наряду с информацией, предусмотренной законодательством Российской Федерации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следующая информация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1) тип образовательной организации;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2) учредитель или учредители образовательной организации;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3) виды реализуемых образовательных программ с указанием уровня образования и (или) направленности;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4) структура и компетенция органов управления образовательной организацией, порядок их формирования и сроки полномочий.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(ст.25.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Устав образовательной организации)</w:t>
            </w:r>
            <w:proofErr w:type="gramEnd"/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>оллегиальны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управления образовательной организации 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п.4 ст.26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sz w:val="24"/>
                <w:szCs w:val="24"/>
              </w:rPr>
              <w:t xml:space="preserve"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</w:t>
            </w:r>
            <w:r w:rsidRPr="001C0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предусмотренные уставом соответствующей</w:t>
            </w:r>
            <w:proofErr w:type="gramEnd"/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образовательной организации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(ст.26.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Управление образовательной организацией)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п.5 ст.26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устанавливаются уставом образовательной организации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(ст.26.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Управление образовательной организацией)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047E6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A75">
              <w:rPr>
                <w:rFonts w:ascii="Times New Roman" w:hAnsi="Times New Roman"/>
                <w:sz w:val="24"/>
                <w:szCs w:val="24"/>
                <w:u w:val="single"/>
              </w:rPr>
              <w:t>Осуществление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образовательной, научной, административной, финансово-экономической деятельности;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порядок разработки и принятия локальных нормативных актов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п.1 ст.28 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и уставом образовательной организации.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(ст.28.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Компетенция, права, обязанности и ответственность образовательной организации)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Виды деятельности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п.4 ст.28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</w:t>
            </w:r>
            <w:r w:rsidRPr="001C0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творческую деятельность,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если такая деятельность предусмотрена их уставами.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(ст.28.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Компетенция, права, обязанности и ответственность образовательной организации)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Порядок принятия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(утверждения) 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>локальных нормативных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01" w:type="dxa"/>
          </w:tcPr>
          <w:p w:rsidR="004047E6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п.1 ст.30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п.4 ст.27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порядке, установленном ее уставом.</w:t>
            </w:r>
          </w:p>
          <w:p w:rsidR="004047E6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(ст.30.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Локальные нормативные акты, содержащие нормы, регулирующие образовательные отношения)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порядке, установленном уставом образовательной организации. 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(ст.27.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Структура образовательной организации)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4047E6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 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п.2 ст.33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предусматриваются уставами этих образовательных организаций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(ст.33.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Обучающиеся)</w:t>
            </w:r>
            <w:proofErr w:type="gramEnd"/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Порядок участия </w:t>
            </w:r>
            <w:proofErr w:type="gramStart"/>
            <w:r w:rsidRPr="00E455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5547">
              <w:rPr>
                <w:rFonts w:ascii="Times New Roman" w:hAnsi="Times New Roman"/>
                <w:sz w:val="24"/>
                <w:szCs w:val="24"/>
              </w:rPr>
              <w:t xml:space="preserve"> в управлении образовательной организацией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пп.17 п.1 ст.34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C0B1A">
              <w:rPr>
                <w:rFonts w:ascii="Times New Roman" w:hAnsi="Times New Roman"/>
                <w:sz w:val="24"/>
                <w:szCs w:val="24"/>
              </w:rPr>
              <w:t xml:space="preserve"> предоставляются академические права на: …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участие в управлении образовательной организацией в порядке,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установленном ее уставом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(ст.34.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Основные права обучающихся и меры их социальной поддержки и стимулирования)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участия родителей (законных представителей) несовершеннолетних обучающихся в управлении организацией, осуществляющей образовательную деятельность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пп.7 п.3 ст.44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несовершеннолетних обучающихся имеют право: …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принимать участие в управлении организацией, осуществляющей образовательную деятельность,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форме, определяемой уставом этой организации.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(ст.44.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Права, обязанности и ответственность в сфере образования родителей (законных представителей) несовершеннолетних обучающихся)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Порядок участия педагогических работников в управлении образовательной организацией, в том числе в коллегиальных органах управления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пп.9 п.3 ст.47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Педагогические работники пользуются следующими академическими правами и свободами: …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право на участие в управлении образовательной организацией, в том числе в коллегиальных органах управления,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порядке, установленном уставом этой организации.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(ст.47.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Правовой статус педагогических работников.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Права и свободы педагогических работников, гарантии их реализации)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Порядок участия научных работников в работе  коллегиальных органов управления образовательной организацией 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пп.1 п.2 ст.50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 …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входить в состав коллегиальных органов управления образовательной организацией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порядком, установленным уставом образовательной организации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(ст.50.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Научно-педагогические работники)</w:t>
            </w: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(форма, особенность) 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>назначения (избрания) руководителя образовательной организации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п.1 ст.51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организации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 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уставом образовательной организации: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1) избирается …;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>2) назначается учредителем образовательной организации; …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(ст.51.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Правовой статус руководителя образовательной организации.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Президент образовательной организации высшего образования)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Особенности избрания, назначения на должность и статуса руководителя частной образовательной организации 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п.10 ст.51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Особенности избрания, назначения на должность и статуса руководителя частной образовательной организации определяются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уставе частной образовательной организации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(ст.51.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Правовой статус руководителя образовательной организации.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Президент образовательной организации высшего образования)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Права и обязанности руководителя образовательной организации, его компетенция в области управления образовательной организацией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п.6 ст.51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Права и обязанности руководителя образовательной организации, его компетенция в области управления образовательной организацией определяются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 законодательством об образовании 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уставом образовательной организации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(ст.51.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Правовой статус руководителя образовательной организации.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Президент образовательной организации высшего образования)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Порядок избрания президента образовательной организации высшего образования и его полномочия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пП.13 ст.51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Порядок избрания президента образовательной организации высшего образования и его полномочия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определяются уставом образовательной организации высшего образования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(ст.51.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Правовой статус руководителя образовательной организации.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Президент образовательной организации высшего образования)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Права, обязанности и ответственность работников </w:t>
            </w:r>
            <w:r w:rsidRPr="00E4554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>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lastRenderedPageBreak/>
              <w:t>п.3 ст.52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Права, обязанности и ответственность работников образовательных организаций, занимающих должности, указанные в части 1 настоящей статьи,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устанавливаются 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законодательством Российской Федерации,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уставом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 xml:space="preserve">, правилами внутреннего трудового распорядка и иными локальными нормативными актами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образовательных организаций</w:t>
            </w:r>
            <w:r w:rsidRPr="001C0B1A">
              <w:rPr>
                <w:rFonts w:ascii="Times New Roman" w:hAnsi="Times New Roman"/>
                <w:sz w:val="24"/>
                <w:szCs w:val="24"/>
              </w:rPr>
              <w:t>, должностными инструкциями и трудовыми договорами.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(ст.52.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Иные работники образовательных организаций)</w:t>
            </w:r>
            <w:proofErr w:type="gramEnd"/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Цели деятельности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45547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</w:t>
            </w:r>
          </w:p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п.1 ст.101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Доход от оказания платных образовательных услуг используется организациями, осуществляющими образовательную деятельность,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уставными целями.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(ст.101.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Осуществление образовательной деятельности за счет средств физических лиц и юридических лиц)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Виды деятельности образовательных организаций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п.1 ст.102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иной предусмотренной уставами образовательных организаций деятельности.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(ст.102.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Имущество образовательных организаций)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7E6" w:rsidRPr="00E45547" w:rsidTr="00F16FB8">
        <w:tc>
          <w:tcPr>
            <w:tcW w:w="594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 xml:space="preserve">Порядок распоряжения имуществом образовательной организации при ее ликвидации </w:t>
            </w:r>
          </w:p>
        </w:tc>
        <w:tc>
          <w:tcPr>
            <w:tcW w:w="1701" w:type="dxa"/>
          </w:tcPr>
          <w:p w:rsidR="004047E6" w:rsidRPr="00E45547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547">
              <w:rPr>
                <w:rFonts w:ascii="Times New Roman" w:hAnsi="Times New Roman"/>
                <w:sz w:val="24"/>
                <w:szCs w:val="24"/>
              </w:rPr>
              <w:t>п.3 ст.102</w:t>
            </w:r>
          </w:p>
        </w:tc>
        <w:tc>
          <w:tcPr>
            <w:tcW w:w="8505" w:type="dxa"/>
          </w:tcPr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B1A">
              <w:rPr>
                <w:rFonts w:ascii="Times New Roman" w:hAnsi="Times New Roman"/>
                <w:sz w:val="24"/>
                <w:szCs w:val="24"/>
              </w:rPr>
              <w:t xml:space="preserve">При ликвидации образовательной организации ее имущество после удовлетворения требований кредиторов направляется на цели развития образования </w:t>
            </w:r>
            <w:r w:rsidRPr="001C0B1A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 уставом образовательной организации.</w:t>
            </w: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(ст.102.</w:t>
            </w:r>
            <w:proofErr w:type="gramEnd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0B1A">
              <w:rPr>
                <w:rFonts w:ascii="Times New Roman" w:hAnsi="Times New Roman"/>
                <w:i/>
                <w:sz w:val="24"/>
                <w:szCs w:val="24"/>
              </w:rPr>
              <w:t>Имущество образовательных организаций)</w:t>
            </w:r>
            <w:proofErr w:type="gramEnd"/>
          </w:p>
          <w:p w:rsidR="004047E6" w:rsidRPr="001C0B1A" w:rsidRDefault="004047E6" w:rsidP="00F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5CA" w:rsidRDefault="00DA05CA"/>
    <w:sectPr w:rsidR="00DA05CA" w:rsidSect="00404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7E6"/>
    <w:rsid w:val="004047E6"/>
    <w:rsid w:val="00D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4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9074</Characters>
  <Application>Microsoft Office Word</Application>
  <DocSecurity>0</DocSecurity>
  <Lines>75</Lines>
  <Paragraphs>21</Paragraphs>
  <ScaleCrop>false</ScaleCrop>
  <Company>Krokoz™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2015-03-24T23:31:00Z</dcterms:created>
  <dcterms:modified xsi:type="dcterms:W3CDTF">2015-03-24T23:31:00Z</dcterms:modified>
</cp:coreProperties>
</file>